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986D" w14:textId="77777777" w:rsidR="00A727C6" w:rsidRDefault="00000000">
      <w:r>
        <w:rPr>
          <w:b/>
        </w:rPr>
        <w:t>Supplementary Table S1. Operational definitions of right heart catheterization-derived hemodynamic parameters.</w:t>
      </w:r>
    </w:p>
    <w:tbl>
      <w:tblPr>
        <w:tblStyle w:val="TableGrid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757"/>
        <w:gridCol w:w="4973"/>
        <w:gridCol w:w="1525"/>
        <w:gridCol w:w="4847"/>
      </w:tblGrid>
      <w:tr w:rsidR="00A727C6" w14:paraId="40F8CB0F" w14:textId="77777777" w:rsidTr="00B9070A">
        <w:trPr>
          <w:trHeight w:val="525"/>
          <w:jc w:val="center"/>
        </w:trPr>
        <w:tc>
          <w:tcPr>
            <w:tcW w:w="2757" w:type="dxa"/>
            <w:shd w:val="clear" w:color="auto" w:fill="244061" w:themeFill="accent1" w:themeFillShade="80"/>
            <w:vAlign w:val="center"/>
          </w:tcPr>
          <w:p w14:paraId="01E75FA6" w14:textId="77777777" w:rsidR="00A727C6" w:rsidRDefault="00000000">
            <w:r>
              <w:rPr>
                <w:b/>
                <w:sz w:val="17"/>
              </w:rPr>
              <w:t>Parameter</w:t>
            </w:r>
          </w:p>
        </w:tc>
        <w:tc>
          <w:tcPr>
            <w:tcW w:w="4973" w:type="dxa"/>
            <w:shd w:val="clear" w:color="auto" w:fill="244061" w:themeFill="accent1" w:themeFillShade="80"/>
            <w:vAlign w:val="center"/>
          </w:tcPr>
          <w:p w14:paraId="244D12D0" w14:textId="77777777" w:rsidR="00A727C6" w:rsidRDefault="00000000">
            <w:r>
              <w:rPr>
                <w:b/>
                <w:sz w:val="17"/>
              </w:rPr>
              <w:t>Operational definition / formula</w:t>
            </w:r>
          </w:p>
        </w:tc>
        <w:tc>
          <w:tcPr>
            <w:tcW w:w="1525" w:type="dxa"/>
            <w:shd w:val="clear" w:color="auto" w:fill="244061" w:themeFill="accent1" w:themeFillShade="80"/>
            <w:vAlign w:val="center"/>
          </w:tcPr>
          <w:p w14:paraId="3BD76F2F" w14:textId="77777777" w:rsidR="00A727C6" w:rsidRDefault="00000000">
            <w:r>
              <w:rPr>
                <w:b/>
                <w:sz w:val="17"/>
              </w:rPr>
              <w:t>Unit</w:t>
            </w:r>
          </w:p>
        </w:tc>
        <w:tc>
          <w:tcPr>
            <w:tcW w:w="4847" w:type="dxa"/>
            <w:shd w:val="clear" w:color="auto" w:fill="244061" w:themeFill="accent1" w:themeFillShade="80"/>
            <w:vAlign w:val="center"/>
          </w:tcPr>
          <w:p w14:paraId="52D142B4" w14:textId="77777777" w:rsidR="00A727C6" w:rsidRDefault="00000000">
            <w:r>
              <w:rPr>
                <w:b/>
                <w:sz w:val="17"/>
              </w:rPr>
              <w:t>Clinical interpretation</w:t>
            </w:r>
          </w:p>
        </w:tc>
      </w:tr>
      <w:tr w:rsidR="00A727C6" w14:paraId="7FEDB456" w14:textId="77777777" w:rsidTr="00B9070A">
        <w:trPr>
          <w:trHeight w:val="315"/>
          <w:jc w:val="center"/>
        </w:trPr>
        <w:tc>
          <w:tcPr>
            <w:tcW w:w="2757" w:type="dxa"/>
            <w:vAlign w:val="center"/>
          </w:tcPr>
          <w:p w14:paraId="2392C5DC" w14:textId="77777777" w:rsidR="00A727C6" w:rsidRDefault="00000000" w:rsidP="00C27795">
            <w:r>
              <w:rPr>
                <w:sz w:val="16"/>
              </w:rPr>
              <w:t>Right atrial pressure (RAP)</w:t>
            </w:r>
          </w:p>
        </w:tc>
        <w:tc>
          <w:tcPr>
            <w:tcW w:w="4973" w:type="dxa"/>
            <w:vAlign w:val="center"/>
          </w:tcPr>
          <w:p w14:paraId="50BD405E" w14:textId="77777777" w:rsidR="00A727C6" w:rsidRDefault="00000000" w:rsidP="00C27795">
            <w:r>
              <w:rPr>
                <w:sz w:val="16"/>
              </w:rPr>
              <w:t>Mean right atrial pressure measured during right heart catheterization.</w:t>
            </w:r>
          </w:p>
        </w:tc>
        <w:tc>
          <w:tcPr>
            <w:tcW w:w="1525" w:type="dxa"/>
            <w:vAlign w:val="center"/>
          </w:tcPr>
          <w:p w14:paraId="075B3FE0" w14:textId="77777777" w:rsidR="00A727C6" w:rsidRDefault="00000000" w:rsidP="00C27795">
            <w:r>
              <w:rPr>
                <w:sz w:val="16"/>
              </w:rPr>
              <w:t>mmHg</w:t>
            </w:r>
          </w:p>
        </w:tc>
        <w:tc>
          <w:tcPr>
            <w:tcW w:w="4847" w:type="dxa"/>
            <w:vAlign w:val="center"/>
          </w:tcPr>
          <w:p w14:paraId="52AE332A" w14:textId="12603FA1" w:rsidR="00A727C6" w:rsidRDefault="00000000" w:rsidP="00C27795">
            <w:r>
              <w:rPr>
                <w:sz w:val="16"/>
              </w:rPr>
              <w:t>Reflects right-sided filling pressure.</w:t>
            </w:r>
          </w:p>
        </w:tc>
      </w:tr>
      <w:tr w:rsidR="00A727C6" w14:paraId="44B563EF" w14:textId="77777777" w:rsidTr="00B9070A">
        <w:trPr>
          <w:jc w:val="center"/>
        </w:trPr>
        <w:tc>
          <w:tcPr>
            <w:tcW w:w="2757" w:type="dxa"/>
            <w:vAlign w:val="center"/>
          </w:tcPr>
          <w:p w14:paraId="5D2C3E87" w14:textId="77777777" w:rsidR="00A727C6" w:rsidRDefault="00000000" w:rsidP="00C27795">
            <w:r>
              <w:rPr>
                <w:sz w:val="16"/>
              </w:rPr>
              <w:t>Systolic pulmonary artery pressure (sPAP)</w:t>
            </w:r>
          </w:p>
        </w:tc>
        <w:tc>
          <w:tcPr>
            <w:tcW w:w="4973" w:type="dxa"/>
            <w:vAlign w:val="center"/>
          </w:tcPr>
          <w:p w14:paraId="0567A17B" w14:textId="77777777" w:rsidR="00A727C6" w:rsidRDefault="00000000" w:rsidP="00C27795">
            <w:r>
              <w:rPr>
                <w:sz w:val="16"/>
              </w:rPr>
              <w:t>Peak pulmonary artery pressure during systole.</w:t>
            </w:r>
          </w:p>
        </w:tc>
        <w:tc>
          <w:tcPr>
            <w:tcW w:w="1525" w:type="dxa"/>
            <w:vAlign w:val="center"/>
          </w:tcPr>
          <w:p w14:paraId="73AA9664" w14:textId="77777777" w:rsidR="00A727C6" w:rsidRDefault="00000000" w:rsidP="00C27795">
            <w:r>
              <w:rPr>
                <w:sz w:val="16"/>
              </w:rPr>
              <w:t>mmHg</w:t>
            </w:r>
          </w:p>
        </w:tc>
        <w:tc>
          <w:tcPr>
            <w:tcW w:w="4847" w:type="dxa"/>
            <w:vAlign w:val="center"/>
          </w:tcPr>
          <w:p w14:paraId="725868B2" w14:textId="77777777" w:rsidR="00A727C6" w:rsidRDefault="00000000" w:rsidP="00C27795">
            <w:r>
              <w:rPr>
                <w:sz w:val="16"/>
              </w:rPr>
              <w:t>Used together with diastolic PAP and RAP to calculate PAPi.</w:t>
            </w:r>
          </w:p>
        </w:tc>
      </w:tr>
      <w:tr w:rsidR="00A727C6" w14:paraId="246CD4EA" w14:textId="77777777" w:rsidTr="00B9070A">
        <w:trPr>
          <w:jc w:val="center"/>
        </w:trPr>
        <w:tc>
          <w:tcPr>
            <w:tcW w:w="2757" w:type="dxa"/>
            <w:vAlign w:val="center"/>
          </w:tcPr>
          <w:p w14:paraId="7DC7979F" w14:textId="77777777" w:rsidR="00A727C6" w:rsidRDefault="00000000" w:rsidP="00C27795">
            <w:r>
              <w:rPr>
                <w:sz w:val="16"/>
              </w:rPr>
              <w:t>Diastolic pulmonary artery pressure (dPAP)</w:t>
            </w:r>
          </w:p>
        </w:tc>
        <w:tc>
          <w:tcPr>
            <w:tcW w:w="4973" w:type="dxa"/>
            <w:vAlign w:val="center"/>
          </w:tcPr>
          <w:p w14:paraId="6D1099C2" w14:textId="77777777" w:rsidR="00A727C6" w:rsidRDefault="00000000" w:rsidP="00C27795">
            <w:r>
              <w:rPr>
                <w:sz w:val="16"/>
              </w:rPr>
              <w:t>Lowest pulmonary artery pressure during diastole.</w:t>
            </w:r>
          </w:p>
        </w:tc>
        <w:tc>
          <w:tcPr>
            <w:tcW w:w="1525" w:type="dxa"/>
            <w:vAlign w:val="center"/>
          </w:tcPr>
          <w:p w14:paraId="30E79001" w14:textId="77777777" w:rsidR="00A727C6" w:rsidRDefault="00000000" w:rsidP="00C27795">
            <w:r>
              <w:rPr>
                <w:sz w:val="16"/>
              </w:rPr>
              <w:t>mmHg</w:t>
            </w:r>
          </w:p>
        </w:tc>
        <w:tc>
          <w:tcPr>
            <w:tcW w:w="4847" w:type="dxa"/>
            <w:vAlign w:val="center"/>
          </w:tcPr>
          <w:p w14:paraId="3E8C38D3" w14:textId="77777777" w:rsidR="00A727C6" w:rsidRDefault="00000000" w:rsidP="00C27795">
            <w:r>
              <w:rPr>
                <w:sz w:val="16"/>
              </w:rPr>
              <w:t>Used together with systolic PAP and RAP to calculate PAPi.</w:t>
            </w:r>
          </w:p>
        </w:tc>
      </w:tr>
      <w:tr w:rsidR="00A727C6" w14:paraId="626AED22" w14:textId="77777777" w:rsidTr="00B9070A">
        <w:trPr>
          <w:trHeight w:val="500"/>
          <w:jc w:val="center"/>
        </w:trPr>
        <w:tc>
          <w:tcPr>
            <w:tcW w:w="2757" w:type="dxa"/>
            <w:vAlign w:val="center"/>
          </w:tcPr>
          <w:p w14:paraId="7E30DBD0" w14:textId="77777777" w:rsidR="00A727C6" w:rsidRDefault="00000000" w:rsidP="00C27795">
            <w:r>
              <w:rPr>
                <w:sz w:val="16"/>
              </w:rPr>
              <w:t>Mean pulmonary artery pressure (mPAP)</w:t>
            </w:r>
          </w:p>
        </w:tc>
        <w:tc>
          <w:tcPr>
            <w:tcW w:w="4973" w:type="dxa"/>
            <w:vAlign w:val="center"/>
          </w:tcPr>
          <w:p w14:paraId="336DAD5B" w14:textId="77777777" w:rsidR="00A727C6" w:rsidRDefault="00000000" w:rsidP="00C27795">
            <w:r>
              <w:rPr>
                <w:sz w:val="16"/>
              </w:rPr>
              <w:t>Mean pulmonary artery pressure measured during right heart catheterization.</w:t>
            </w:r>
          </w:p>
        </w:tc>
        <w:tc>
          <w:tcPr>
            <w:tcW w:w="1525" w:type="dxa"/>
            <w:vAlign w:val="center"/>
          </w:tcPr>
          <w:p w14:paraId="11A03A07" w14:textId="77777777" w:rsidR="00A727C6" w:rsidRDefault="00000000" w:rsidP="00C27795">
            <w:r>
              <w:rPr>
                <w:sz w:val="16"/>
              </w:rPr>
              <w:t>mmHg</w:t>
            </w:r>
          </w:p>
        </w:tc>
        <w:tc>
          <w:tcPr>
            <w:tcW w:w="4847" w:type="dxa"/>
            <w:vAlign w:val="center"/>
          </w:tcPr>
          <w:p w14:paraId="4ADEDA56" w14:textId="77777777" w:rsidR="00A727C6" w:rsidRDefault="00000000" w:rsidP="00C27795">
            <w:r>
              <w:rPr>
                <w:sz w:val="16"/>
              </w:rPr>
              <w:t>Used for pulmonary hypertension classification and PVR calculation.</w:t>
            </w:r>
          </w:p>
        </w:tc>
      </w:tr>
      <w:tr w:rsidR="00A727C6" w14:paraId="7CD1EBE0" w14:textId="77777777" w:rsidTr="00B9070A">
        <w:trPr>
          <w:trHeight w:val="562"/>
          <w:jc w:val="center"/>
        </w:trPr>
        <w:tc>
          <w:tcPr>
            <w:tcW w:w="2757" w:type="dxa"/>
            <w:vAlign w:val="center"/>
          </w:tcPr>
          <w:p w14:paraId="3B180DAA" w14:textId="77777777" w:rsidR="00A727C6" w:rsidRDefault="00000000" w:rsidP="00C27795">
            <w:r>
              <w:rPr>
                <w:sz w:val="16"/>
              </w:rPr>
              <w:t>Pulmonary capillary wedge pressure (PCWP)</w:t>
            </w:r>
          </w:p>
        </w:tc>
        <w:tc>
          <w:tcPr>
            <w:tcW w:w="4973" w:type="dxa"/>
            <w:vAlign w:val="center"/>
          </w:tcPr>
          <w:p w14:paraId="24D10435" w14:textId="77777777" w:rsidR="00A727C6" w:rsidRDefault="00000000" w:rsidP="00C27795">
            <w:r>
              <w:rPr>
                <w:sz w:val="16"/>
              </w:rPr>
              <w:t>Mean pulmonary capillary wedge pressure obtained during balloon occlusion.</w:t>
            </w:r>
          </w:p>
        </w:tc>
        <w:tc>
          <w:tcPr>
            <w:tcW w:w="1525" w:type="dxa"/>
            <w:vAlign w:val="center"/>
          </w:tcPr>
          <w:p w14:paraId="019B29BE" w14:textId="77777777" w:rsidR="00A727C6" w:rsidRDefault="00000000" w:rsidP="00C27795">
            <w:r>
              <w:rPr>
                <w:sz w:val="16"/>
              </w:rPr>
              <w:t>mmHg</w:t>
            </w:r>
          </w:p>
        </w:tc>
        <w:tc>
          <w:tcPr>
            <w:tcW w:w="4847" w:type="dxa"/>
            <w:vAlign w:val="center"/>
          </w:tcPr>
          <w:p w14:paraId="389D1240" w14:textId="77777777" w:rsidR="00A727C6" w:rsidRDefault="00000000" w:rsidP="00C27795">
            <w:r>
              <w:rPr>
                <w:sz w:val="16"/>
              </w:rPr>
              <w:t>Reflects left-sided filling pressure in the absence of major measurement artifact.</w:t>
            </w:r>
          </w:p>
        </w:tc>
      </w:tr>
      <w:tr w:rsidR="00A727C6" w14:paraId="2DD1F6BF" w14:textId="77777777" w:rsidTr="00B9070A">
        <w:trPr>
          <w:trHeight w:val="453"/>
          <w:jc w:val="center"/>
        </w:trPr>
        <w:tc>
          <w:tcPr>
            <w:tcW w:w="2757" w:type="dxa"/>
            <w:vAlign w:val="center"/>
          </w:tcPr>
          <w:p w14:paraId="1C52F8BF" w14:textId="77777777" w:rsidR="00A727C6" w:rsidRDefault="00000000" w:rsidP="00C27795">
            <w:r>
              <w:rPr>
                <w:sz w:val="16"/>
              </w:rPr>
              <w:t>Cardiac output (CO)</w:t>
            </w:r>
          </w:p>
        </w:tc>
        <w:tc>
          <w:tcPr>
            <w:tcW w:w="4973" w:type="dxa"/>
            <w:vAlign w:val="center"/>
          </w:tcPr>
          <w:p w14:paraId="361D8158" w14:textId="7E98E02C" w:rsidR="00A727C6" w:rsidRDefault="00000000" w:rsidP="00C27795">
            <w:r>
              <w:rPr>
                <w:sz w:val="16"/>
              </w:rPr>
              <w:t>Measured using thermodilution according to the institutional catheterization protocol</w:t>
            </w:r>
            <w:r w:rsidR="00C27795">
              <w:rPr>
                <w:sz w:val="16"/>
              </w:rPr>
              <w:t>.</w:t>
            </w:r>
          </w:p>
        </w:tc>
        <w:tc>
          <w:tcPr>
            <w:tcW w:w="1525" w:type="dxa"/>
            <w:vAlign w:val="center"/>
          </w:tcPr>
          <w:p w14:paraId="24F7CB29" w14:textId="77777777" w:rsidR="00A727C6" w:rsidRDefault="00000000" w:rsidP="00C27795">
            <w:r>
              <w:rPr>
                <w:sz w:val="16"/>
              </w:rPr>
              <w:t>L/min</w:t>
            </w:r>
          </w:p>
        </w:tc>
        <w:tc>
          <w:tcPr>
            <w:tcW w:w="4847" w:type="dxa"/>
            <w:vAlign w:val="center"/>
          </w:tcPr>
          <w:p w14:paraId="5139B497" w14:textId="77777777" w:rsidR="00A727C6" w:rsidRDefault="00000000" w:rsidP="00C27795">
            <w:r>
              <w:rPr>
                <w:sz w:val="16"/>
              </w:rPr>
              <w:t>Represents total forward blood flow generated by the heart.</w:t>
            </w:r>
          </w:p>
        </w:tc>
      </w:tr>
      <w:tr w:rsidR="00A727C6" w14:paraId="3F67BCC3" w14:textId="77777777" w:rsidTr="00B9070A">
        <w:trPr>
          <w:trHeight w:val="360"/>
          <w:jc w:val="center"/>
        </w:trPr>
        <w:tc>
          <w:tcPr>
            <w:tcW w:w="2757" w:type="dxa"/>
            <w:vAlign w:val="center"/>
          </w:tcPr>
          <w:p w14:paraId="6AF3DAD2" w14:textId="77777777" w:rsidR="00A727C6" w:rsidRDefault="00000000" w:rsidP="00C27795">
            <w:r>
              <w:rPr>
                <w:sz w:val="16"/>
              </w:rPr>
              <w:t>Cardiac index (CI)</w:t>
            </w:r>
          </w:p>
        </w:tc>
        <w:tc>
          <w:tcPr>
            <w:tcW w:w="4973" w:type="dxa"/>
            <w:vAlign w:val="center"/>
          </w:tcPr>
          <w:p w14:paraId="281E9789" w14:textId="77777777" w:rsidR="00A727C6" w:rsidRDefault="00000000" w:rsidP="00C27795">
            <w:r>
              <w:rPr>
                <w:sz w:val="16"/>
              </w:rPr>
              <w:t>CI = CO / body surface area.</w:t>
            </w:r>
          </w:p>
        </w:tc>
        <w:tc>
          <w:tcPr>
            <w:tcW w:w="1525" w:type="dxa"/>
            <w:vAlign w:val="center"/>
          </w:tcPr>
          <w:p w14:paraId="38A8362A" w14:textId="77777777" w:rsidR="00A727C6" w:rsidRDefault="00000000" w:rsidP="00C27795">
            <w:r>
              <w:rPr>
                <w:sz w:val="16"/>
              </w:rPr>
              <w:t>L/min/m²</w:t>
            </w:r>
          </w:p>
        </w:tc>
        <w:tc>
          <w:tcPr>
            <w:tcW w:w="4847" w:type="dxa"/>
            <w:vAlign w:val="center"/>
          </w:tcPr>
          <w:p w14:paraId="2832C978" w14:textId="77777777" w:rsidR="00A727C6" w:rsidRDefault="00000000" w:rsidP="00C27795">
            <w:r>
              <w:rPr>
                <w:sz w:val="16"/>
              </w:rPr>
              <w:t>Body-size-adjusted measure of forward flow.</w:t>
            </w:r>
          </w:p>
        </w:tc>
      </w:tr>
      <w:tr w:rsidR="00A727C6" w14:paraId="7D2D32D0" w14:textId="77777777" w:rsidTr="00B9070A">
        <w:trPr>
          <w:trHeight w:val="319"/>
          <w:jc w:val="center"/>
        </w:trPr>
        <w:tc>
          <w:tcPr>
            <w:tcW w:w="2757" w:type="dxa"/>
            <w:vAlign w:val="center"/>
          </w:tcPr>
          <w:p w14:paraId="09C15936" w14:textId="77777777" w:rsidR="00A727C6" w:rsidRDefault="00000000" w:rsidP="00C27795">
            <w:r>
              <w:rPr>
                <w:sz w:val="16"/>
              </w:rPr>
              <w:t>Pulmonary vascular resistance (PVR)</w:t>
            </w:r>
          </w:p>
        </w:tc>
        <w:tc>
          <w:tcPr>
            <w:tcW w:w="4973" w:type="dxa"/>
            <w:vAlign w:val="center"/>
          </w:tcPr>
          <w:p w14:paraId="59883453" w14:textId="77777777" w:rsidR="00A727C6" w:rsidRDefault="00000000" w:rsidP="00C27795">
            <w:r>
              <w:rPr>
                <w:sz w:val="16"/>
              </w:rPr>
              <w:t>PVR = (mPAP - PCWP) / CO.</w:t>
            </w:r>
          </w:p>
        </w:tc>
        <w:tc>
          <w:tcPr>
            <w:tcW w:w="1525" w:type="dxa"/>
            <w:vAlign w:val="center"/>
          </w:tcPr>
          <w:p w14:paraId="594C2779" w14:textId="77777777" w:rsidR="00A727C6" w:rsidRDefault="00000000" w:rsidP="00C27795">
            <w:r>
              <w:rPr>
                <w:sz w:val="16"/>
              </w:rPr>
              <w:t>Wood units</w:t>
            </w:r>
          </w:p>
        </w:tc>
        <w:tc>
          <w:tcPr>
            <w:tcW w:w="4847" w:type="dxa"/>
            <w:vAlign w:val="center"/>
          </w:tcPr>
          <w:p w14:paraId="59932632" w14:textId="77777777" w:rsidR="00A727C6" w:rsidRDefault="00000000" w:rsidP="00C27795">
            <w:r>
              <w:rPr>
                <w:sz w:val="16"/>
              </w:rPr>
              <w:t>Reflects the resistive component of pulmonary vascular load.</w:t>
            </w:r>
          </w:p>
        </w:tc>
      </w:tr>
      <w:tr w:rsidR="00A727C6" w14:paraId="5D59E122" w14:textId="77777777" w:rsidTr="00B9070A">
        <w:trPr>
          <w:trHeight w:val="622"/>
          <w:jc w:val="center"/>
        </w:trPr>
        <w:tc>
          <w:tcPr>
            <w:tcW w:w="2757" w:type="dxa"/>
            <w:vAlign w:val="center"/>
          </w:tcPr>
          <w:p w14:paraId="4A034FEC" w14:textId="77777777" w:rsidR="00A727C6" w:rsidRDefault="00000000" w:rsidP="00C27795">
            <w:r>
              <w:rPr>
                <w:sz w:val="16"/>
              </w:rPr>
              <w:t xml:space="preserve">Pulmonary artery </w:t>
            </w:r>
            <w:proofErr w:type="spellStart"/>
            <w:r>
              <w:rPr>
                <w:sz w:val="16"/>
              </w:rPr>
              <w:t>pulsatility</w:t>
            </w:r>
            <w:proofErr w:type="spellEnd"/>
            <w:r>
              <w:rPr>
                <w:sz w:val="16"/>
              </w:rPr>
              <w:t xml:space="preserve"> index (</w:t>
            </w:r>
            <w:proofErr w:type="spellStart"/>
            <w:r>
              <w:rPr>
                <w:sz w:val="16"/>
              </w:rPr>
              <w:t>PAPi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973" w:type="dxa"/>
            <w:vAlign w:val="center"/>
          </w:tcPr>
          <w:p w14:paraId="7C1DDC09" w14:textId="77777777" w:rsidR="00A727C6" w:rsidRDefault="00000000" w:rsidP="00C27795">
            <w:r>
              <w:rPr>
                <w:sz w:val="16"/>
              </w:rPr>
              <w:t>PAPi = (sPAP - dPAP) / RAP.</w:t>
            </w:r>
          </w:p>
        </w:tc>
        <w:tc>
          <w:tcPr>
            <w:tcW w:w="1525" w:type="dxa"/>
            <w:vAlign w:val="center"/>
          </w:tcPr>
          <w:p w14:paraId="208F342A" w14:textId="77777777" w:rsidR="00A727C6" w:rsidRDefault="00000000" w:rsidP="00C27795">
            <w:r>
              <w:rPr>
                <w:sz w:val="16"/>
              </w:rPr>
              <w:t>Ratio</w:t>
            </w:r>
          </w:p>
        </w:tc>
        <w:tc>
          <w:tcPr>
            <w:tcW w:w="4847" w:type="dxa"/>
            <w:vAlign w:val="center"/>
          </w:tcPr>
          <w:p w14:paraId="30D10281" w14:textId="77777777" w:rsidR="00A727C6" w:rsidRDefault="00000000" w:rsidP="00C27795">
            <w:r>
              <w:rPr>
                <w:sz w:val="16"/>
              </w:rPr>
              <w:t>Integrative index of right ventricular pulsatile reserve relative to right-sided filling pressure.</w:t>
            </w:r>
          </w:p>
        </w:tc>
      </w:tr>
      <w:tr w:rsidR="00A727C6" w14:paraId="1E7C2E19" w14:textId="77777777" w:rsidTr="00B9070A">
        <w:trPr>
          <w:trHeight w:val="541"/>
          <w:jc w:val="center"/>
        </w:trPr>
        <w:tc>
          <w:tcPr>
            <w:tcW w:w="2757" w:type="dxa"/>
            <w:vAlign w:val="center"/>
          </w:tcPr>
          <w:p w14:paraId="5C1EC01F" w14:textId="77777777" w:rsidR="00A727C6" w:rsidRDefault="00000000" w:rsidP="00C27795">
            <w:r>
              <w:rPr>
                <w:sz w:val="16"/>
              </w:rPr>
              <w:t>Pulmonary artery compliance (PAC)</w:t>
            </w:r>
          </w:p>
        </w:tc>
        <w:tc>
          <w:tcPr>
            <w:tcW w:w="4973" w:type="dxa"/>
            <w:vAlign w:val="center"/>
          </w:tcPr>
          <w:p w14:paraId="22BD5F3F" w14:textId="77777777" w:rsidR="00A727C6" w:rsidRDefault="00000000" w:rsidP="00C27795">
            <w:r>
              <w:rPr>
                <w:sz w:val="16"/>
              </w:rPr>
              <w:t>PAC = stroke volume / pulmonary artery pulse pressure, where pulmonary artery pulse pressure = sPAP - dPAP.</w:t>
            </w:r>
          </w:p>
        </w:tc>
        <w:tc>
          <w:tcPr>
            <w:tcW w:w="1525" w:type="dxa"/>
            <w:vAlign w:val="center"/>
          </w:tcPr>
          <w:p w14:paraId="55FBC2A3" w14:textId="77777777" w:rsidR="00A727C6" w:rsidRDefault="00000000" w:rsidP="00C27795">
            <w:r>
              <w:rPr>
                <w:sz w:val="16"/>
              </w:rPr>
              <w:t>mL/mmHg</w:t>
            </w:r>
          </w:p>
        </w:tc>
        <w:tc>
          <w:tcPr>
            <w:tcW w:w="4847" w:type="dxa"/>
            <w:vAlign w:val="center"/>
          </w:tcPr>
          <w:p w14:paraId="3666BD62" w14:textId="77777777" w:rsidR="00A727C6" w:rsidRDefault="00000000" w:rsidP="00C27795">
            <w:r>
              <w:rPr>
                <w:sz w:val="16"/>
              </w:rPr>
              <w:t>Reflects the pulsatile or compliant component of pulmonary vascular load.</w:t>
            </w:r>
          </w:p>
        </w:tc>
      </w:tr>
      <w:tr w:rsidR="00A727C6" w14:paraId="5E047B0B" w14:textId="77777777" w:rsidTr="00B9070A">
        <w:trPr>
          <w:trHeight w:val="568"/>
          <w:jc w:val="center"/>
        </w:trPr>
        <w:tc>
          <w:tcPr>
            <w:tcW w:w="2757" w:type="dxa"/>
            <w:vAlign w:val="center"/>
          </w:tcPr>
          <w:p w14:paraId="1D01323A" w14:textId="77777777" w:rsidR="00A727C6" w:rsidRDefault="00000000" w:rsidP="00C27795">
            <w:r>
              <w:rPr>
                <w:sz w:val="16"/>
              </w:rPr>
              <w:t>Right ventricular stroke work index (RVSWI)</w:t>
            </w:r>
          </w:p>
        </w:tc>
        <w:tc>
          <w:tcPr>
            <w:tcW w:w="4973" w:type="dxa"/>
            <w:vAlign w:val="center"/>
          </w:tcPr>
          <w:p w14:paraId="51F096F0" w14:textId="77777777" w:rsidR="00A727C6" w:rsidRDefault="00000000" w:rsidP="00C27795">
            <w:r>
              <w:rPr>
                <w:sz w:val="16"/>
              </w:rPr>
              <w:t>RVSWI = (mPAP - RAP) x stroke volume index x 0.0136.</w:t>
            </w:r>
          </w:p>
        </w:tc>
        <w:tc>
          <w:tcPr>
            <w:tcW w:w="1525" w:type="dxa"/>
            <w:vAlign w:val="center"/>
          </w:tcPr>
          <w:p w14:paraId="15DB540D" w14:textId="77777777" w:rsidR="00A727C6" w:rsidRDefault="00000000" w:rsidP="00C27795">
            <w:r>
              <w:rPr>
                <w:sz w:val="16"/>
              </w:rPr>
              <w:t>g·m/m²/beat</w:t>
            </w:r>
          </w:p>
        </w:tc>
        <w:tc>
          <w:tcPr>
            <w:tcW w:w="4847" w:type="dxa"/>
            <w:vAlign w:val="center"/>
          </w:tcPr>
          <w:p w14:paraId="1A34288D" w14:textId="77777777" w:rsidR="00A727C6" w:rsidRDefault="00000000" w:rsidP="00C27795">
            <w:r>
              <w:rPr>
                <w:sz w:val="16"/>
              </w:rPr>
              <w:t>Estimates indexed right ventricular external stroke work.</w:t>
            </w:r>
          </w:p>
        </w:tc>
      </w:tr>
      <w:tr w:rsidR="00A727C6" w14:paraId="19EDF3B4" w14:textId="77777777" w:rsidTr="00B9070A">
        <w:trPr>
          <w:jc w:val="center"/>
        </w:trPr>
        <w:tc>
          <w:tcPr>
            <w:tcW w:w="2757" w:type="dxa"/>
            <w:vAlign w:val="center"/>
          </w:tcPr>
          <w:p w14:paraId="6CF13C52" w14:textId="77777777" w:rsidR="00A727C6" w:rsidRDefault="00000000" w:rsidP="00C27795">
            <w:r>
              <w:rPr>
                <w:sz w:val="16"/>
              </w:rPr>
              <w:t>RAP/PCWP ratio</w:t>
            </w:r>
          </w:p>
        </w:tc>
        <w:tc>
          <w:tcPr>
            <w:tcW w:w="4973" w:type="dxa"/>
            <w:vAlign w:val="center"/>
          </w:tcPr>
          <w:p w14:paraId="7DA40222" w14:textId="77777777" w:rsidR="00A727C6" w:rsidRDefault="00000000" w:rsidP="00C27795">
            <w:r>
              <w:rPr>
                <w:sz w:val="16"/>
              </w:rPr>
              <w:t>RAP/PCWP ratio = RAP / PCWP.</w:t>
            </w:r>
          </w:p>
        </w:tc>
        <w:tc>
          <w:tcPr>
            <w:tcW w:w="1525" w:type="dxa"/>
            <w:vAlign w:val="center"/>
          </w:tcPr>
          <w:p w14:paraId="17F2C538" w14:textId="77777777" w:rsidR="00A727C6" w:rsidRDefault="00000000" w:rsidP="00C27795">
            <w:r>
              <w:rPr>
                <w:sz w:val="16"/>
              </w:rPr>
              <w:t>Ratio</w:t>
            </w:r>
          </w:p>
        </w:tc>
        <w:tc>
          <w:tcPr>
            <w:tcW w:w="4847" w:type="dxa"/>
            <w:vAlign w:val="center"/>
          </w:tcPr>
          <w:p w14:paraId="5784BA5A" w14:textId="77777777" w:rsidR="00A727C6" w:rsidRDefault="00000000" w:rsidP="00C27795">
            <w:r>
              <w:rPr>
                <w:sz w:val="16"/>
              </w:rPr>
              <w:t>Reflects the relative contribution of right-sided versus left-sided filling pressure.</w:t>
            </w:r>
          </w:p>
        </w:tc>
      </w:tr>
      <w:tr w:rsidR="00B9070A" w14:paraId="00449FB2" w14:textId="77777777" w:rsidTr="00B9070A">
        <w:trPr>
          <w:trHeight w:val="443"/>
          <w:jc w:val="center"/>
        </w:trPr>
        <w:tc>
          <w:tcPr>
            <w:tcW w:w="2757" w:type="dxa"/>
            <w:vAlign w:val="center"/>
          </w:tcPr>
          <w:p w14:paraId="1EB94573" w14:textId="4A352FE2" w:rsidR="00B9070A" w:rsidRDefault="00B9070A" w:rsidP="00C27795">
            <w:pPr>
              <w:rPr>
                <w:sz w:val="16"/>
              </w:rPr>
            </w:pPr>
            <w:r>
              <w:rPr>
                <w:sz w:val="16"/>
              </w:rPr>
              <w:t xml:space="preserve">Isolated </w:t>
            </w:r>
            <w:r>
              <w:rPr>
                <w:sz w:val="16"/>
              </w:rPr>
              <w:t>pre</w:t>
            </w:r>
            <w:r>
              <w:rPr>
                <w:sz w:val="16"/>
              </w:rPr>
              <w:t>-capillary pulmonary hypertension (</w:t>
            </w:r>
            <w:proofErr w:type="spellStart"/>
            <w:r>
              <w:rPr>
                <w:sz w:val="16"/>
              </w:rPr>
              <w:t>IpcPH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4973" w:type="dxa"/>
            <w:vAlign w:val="center"/>
          </w:tcPr>
          <w:p w14:paraId="44AA1BE7" w14:textId="4E1461DA" w:rsidR="00B9070A" w:rsidRDefault="00B9070A" w:rsidP="00C27795">
            <w:pPr>
              <w:rPr>
                <w:sz w:val="16"/>
              </w:rPr>
            </w:pPr>
            <w:r>
              <w:rPr>
                <w:sz w:val="16"/>
              </w:rPr>
              <w:t xml:space="preserve">Defined as </w:t>
            </w:r>
            <w:proofErr w:type="spellStart"/>
            <w:r>
              <w:rPr>
                <w:sz w:val="16"/>
              </w:rPr>
              <w:t>mPAP</w:t>
            </w:r>
            <w:proofErr w:type="spellEnd"/>
            <w:r>
              <w:rPr>
                <w:sz w:val="16"/>
              </w:rPr>
              <w:t xml:space="preserve"> &gt;20 mmHg, PCWP </w:t>
            </w:r>
            <w:r w:rsidRPr="00B9070A">
              <w:rPr>
                <w:sz w:val="16"/>
              </w:rPr>
              <w:t>(≤</w:t>
            </w:r>
            <w:r>
              <w:rPr>
                <w:sz w:val="16"/>
              </w:rPr>
              <w:t>15 mmHg, and PVR ≤3 Wood units.</w:t>
            </w:r>
          </w:p>
        </w:tc>
        <w:tc>
          <w:tcPr>
            <w:tcW w:w="1525" w:type="dxa"/>
            <w:vAlign w:val="center"/>
          </w:tcPr>
          <w:p w14:paraId="4CFD3F90" w14:textId="4602452C" w:rsidR="00B9070A" w:rsidRDefault="00B9070A" w:rsidP="00C27795">
            <w:pPr>
              <w:rPr>
                <w:sz w:val="16"/>
              </w:rPr>
            </w:pPr>
            <w:r>
              <w:rPr>
                <w:sz w:val="16"/>
              </w:rPr>
              <w:t>Category</w:t>
            </w:r>
          </w:p>
        </w:tc>
        <w:tc>
          <w:tcPr>
            <w:tcW w:w="4847" w:type="dxa"/>
            <w:vAlign w:val="center"/>
          </w:tcPr>
          <w:p w14:paraId="2A7C5E91" w14:textId="1414E170" w:rsidR="00B9070A" w:rsidRDefault="00B9070A" w:rsidP="00C27795">
            <w:pPr>
              <w:rPr>
                <w:sz w:val="16"/>
              </w:rPr>
            </w:pPr>
            <w:r w:rsidRPr="00B9070A">
              <w:rPr>
                <w:sz w:val="16"/>
              </w:rPr>
              <w:t>Hemodynamic pulmonary hypertension phenotype related predominantly to pulmonary vascular resistance.</w:t>
            </w:r>
          </w:p>
        </w:tc>
      </w:tr>
      <w:tr w:rsidR="00A727C6" w14:paraId="0F03C8E6" w14:textId="77777777" w:rsidTr="00B9070A">
        <w:trPr>
          <w:trHeight w:val="443"/>
          <w:jc w:val="center"/>
        </w:trPr>
        <w:tc>
          <w:tcPr>
            <w:tcW w:w="2757" w:type="dxa"/>
            <w:vAlign w:val="center"/>
          </w:tcPr>
          <w:p w14:paraId="58AAEE2C" w14:textId="77777777" w:rsidR="00A727C6" w:rsidRDefault="00000000" w:rsidP="00C27795">
            <w:r>
              <w:rPr>
                <w:sz w:val="16"/>
              </w:rPr>
              <w:t>Isolated post-capillary pulmonary hypertension (IpcPH)</w:t>
            </w:r>
          </w:p>
        </w:tc>
        <w:tc>
          <w:tcPr>
            <w:tcW w:w="4973" w:type="dxa"/>
            <w:vAlign w:val="center"/>
          </w:tcPr>
          <w:p w14:paraId="307FE726" w14:textId="3C3A3315" w:rsidR="00A727C6" w:rsidRDefault="00B9070A" w:rsidP="00C27795">
            <w:r>
              <w:rPr>
                <w:sz w:val="16"/>
              </w:rPr>
              <w:t xml:space="preserve">Defined as </w:t>
            </w:r>
            <w:proofErr w:type="spellStart"/>
            <w:r>
              <w:rPr>
                <w:sz w:val="16"/>
              </w:rPr>
              <w:t>mPAP</w:t>
            </w:r>
            <w:proofErr w:type="spellEnd"/>
            <w:r>
              <w:rPr>
                <w:sz w:val="16"/>
              </w:rPr>
              <w:t xml:space="preserve"> &gt;20 mmHg, PCWP &gt;15 mmHg, and PVR ≤3 Wood units.</w:t>
            </w:r>
          </w:p>
        </w:tc>
        <w:tc>
          <w:tcPr>
            <w:tcW w:w="1525" w:type="dxa"/>
            <w:vAlign w:val="center"/>
          </w:tcPr>
          <w:p w14:paraId="35D37C7D" w14:textId="77777777" w:rsidR="00A727C6" w:rsidRDefault="00000000" w:rsidP="00C27795">
            <w:r>
              <w:rPr>
                <w:sz w:val="16"/>
              </w:rPr>
              <w:t>Category</w:t>
            </w:r>
          </w:p>
        </w:tc>
        <w:tc>
          <w:tcPr>
            <w:tcW w:w="4847" w:type="dxa"/>
            <w:vAlign w:val="center"/>
          </w:tcPr>
          <w:p w14:paraId="0D5B9F87" w14:textId="77777777" w:rsidR="00A727C6" w:rsidRDefault="00000000" w:rsidP="00C27795">
            <w:r>
              <w:rPr>
                <w:sz w:val="16"/>
              </w:rPr>
              <w:t>Hemodynamic pulmonary hypertension phenotype related predominantly to elevated left-sided filling pressure.</w:t>
            </w:r>
          </w:p>
        </w:tc>
      </w:tr>
      <w:tr w:rsidR="00A727C6" w14:paraId="242C83F2" w14:textId="77777777" w:rsidTr="00B9070A">
        <w:trPr>
          <w:trHeight w:val="492"/>
          <w:jc w:val="center"/>
        </w:trPr>
        <w:tc>
          <w:tcPr>
            <w:tcW w:w="2757" w:type="dxa"/>
            <w:vAlign w:val="center"/>
          </w:tcPr>
          <w:p w14:paraId="1F3EE4A4" w14:textId="77777777" w:rsidR="00A727C6" w:rsidRDefault="00000000" w:rsidP="00C27795">
            <w:r>
              <w:rPr>
                <w:sz w:val="16"/>
              </w:rPr>
              <w:t>Combined post- and pre-capillary pulmonary hypertension (CpcPH)</w:t>
            </w:r>
          </w:p>
        </w:tc>
        <w:tc>
          <w:tcPr>
            <w:tcW w:w="4973" w:type="dxa"/>
            <w:vAlign w:val="center"/>
          </w:tcPr>
          <w:p w14:paraId="4AD62D30" w14:textId="1B17F5C1" w:rsidR="00A727C6" w:rsidRDefault="00000000" w:rsidP="00C27795">
            <w:r>
              <w:rPr>
                <w:sz w:val="16"/>
              </w:rPr>
              <w:t>Defined as mPAP &gt;20 mmHg, PCWP &gt;15 mmHg, and PVR &gt;</w:t>
            </w:r>
            <w:r w:rsidR="00B9070A">
              <w:rPr>
                <w:sz w:val="16"/>
              </w:rPr>
              <w:t>3</w:t>
            </w:r>
            <w:r>
              <w:rPr>
                <w:sz w:val="16"/>
              </w:rPr>
              <w:t xml:space="preserve"> Wood units.</w:t>
            </w:r>
          </w:p>
        </w:tc>
        <w:tc>
          <w:tcPr>
            <w:tcW w:w="1525" w:type="dxa"/>
            <w:vAlign w:val="center"/>
          </w:tcPr>
          <w:p w14:paraId="15905A77" w14:textId="77777777" w:rsidR="00A727C6" w:rsidRDefault="00000000" w:rsidP="00C27795">
            <w:r>
              <w:rPr>
                <w:sz w:val="16"/>
              </w:rPr>
              <w:t>Category</w:t>
            </w:r>
          </w:p>
        </w:tc>
        <w:tc>
          <w:tcPr>
            <w:tcW w:w="4847" w:type="dxa"/>
            <w:vAlign w:val="center"/>
          </w:tcPr>
          <w:p w14:paraId="5DEB3A68" w14:textId="77777777" w:rsidR="00A727C6" w:rsidRDefault="00000000" w:rsidP="00C27795">
            <w:r>
              <w:rPr>
                <w:sz w:val="16"/>
              </w:rPr>
              <w:t>Hemodynamic phenotype combining elevated left-sided filling pressure and increased pulmonary vascular resistance.</w:t>
            </w:r>
          </w:p>
        </w:tc>
      </w:tr>
    </w:tbl>
    <w:p w14:paraId="43A08853" w14:textId="07F2F676" w:rsidR="00A727C6" w:rsidRDefault="00000000" w:rsidP="00C27795">
      <w:pPr>
        <w:spacing w:before="120"/>
      </w:pPr>
      <w:r>
        <w:rPr>
          <w:sz w:val="17"/>
        </w:rPr>
        <w:t>Abbreviations: CO, cardiac output; CI, cardiac index; CpcPH, combined post- and pre-capillary pulmonary hypertension; dPAP, diastolic pulmonary artery pressure; IpcPH, isolated post-capillary pulmonary hypertension; mPAP, mean pulmonary artery pressure; PAC, pulmonary artery compliance; PAPi, pulmonary artery pulsatility index; PCWP, pulmonary capillary wedge pressure; PVR, pulmonary vascular resistance; RAP, right atrial pressure; RHC, right heart catheterization; RVSWI, right ventricular stroke work index; sPAP, systolic pulmonary artery pressure.</w:t>
      </w:r>
    </w:p>
    <w:sectPr w:rsidR="00A727C6" w:rsidSect="00034616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7808925">
    <w:abstractNumId w:val="8"/>
  </w:num>
  <w:num w:numId="2" w16cid:durableId="868686496">
    <w:abstractNumId w:val="6"/>
  </w:num>
  <w:num w:numId="3" w16cid:durableId="2098407383">
    <w:abstractNumId w:val="5"/>
  </w:num>
  <w:num w:numId="4" w16cid:durableId="1469322991">
    <w:abstractNumId w:val="4"/>
  </w:num>
  <w:num w:numId="5" w16cid:durableId="1747454200">
    <w:abstractNumId w:val="7"/>
  </w:num>
  <w:num w:numId="6" w16cid:durableId="1534684656">
    <w:abstractNumId w:val="3"/>
  </w:num>
  <w:num w:numId="7" w16cid:durableId="103355273">
    <w:abstractNumId w:val="2"/>
  </w:num>
  <w:num w:numId="8" w16cid:durableId="653415198">
    <w:abstractNumId w:val="1"/>
  </w:num>
  <w:num w:numId="9" w16cid:durableId="38668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0E52"/>
    <w:rsid w:val="00326F90"/>
    <w:rsid w:val="00863257"/>
    <w:rsid w:val="00A727C6"/>
    <w:rsid w:val="00AA1D8D"/>
    <w:rsid w:val="00AC5A72"/>
    <w:rsid w:val="00B47730"/>
    <w:rsid w:val="00B9070A"/>
    <w:rsid w:val="00C2779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B3106"/>
  <w14:defaultImageDpi w14:val="300"/>
  <w15:docId w15:val="{52B0D730-BDBF-1741-9829-1EFBF0BF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Jordan Budiono</cp:lastModifiedBy>
  <cp:revision>5</cp:revision>
  <dcterms:created xsi:type="dcterms:W3CDTF">2026-05-06T09:47:00Z</dcterms:created>
  <dcterms:modified xsi:type="dcterms:W3CDTF">2026-05-07T03:17:00Z</dcterms:modified>
  <cp:category/>
</cp:coreProperties>
</file>